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912C5C" w:rsidTr="00912C5C">
        <w:trPr>
          <w:trHeight w:val="918"/>
        </w:trPr>
        <w:tc>
          <w:tcPr>
            <w:tcW w:w="9892" w:type="dxa"/>
            <w:gridSpan w:val="3"/>
            <w:vAlign w:val="center"/>
            <w:hideMark/>
          </w:tcPr>
          <w:p w:rsidR="00072DFF" w:rsidRPr="00072DFF" w:rsidRDefault="00072DFF" w:rsidP="00072DFF">
            <w:pPr>
              <w:ind w:firstLine="851"/>
              <w:jc w:val="both"/>
              <w:rPr>
                <w:rFonts w:eastAsia="Calibri"/>
                <w:szCs w:val="28"/>
              </w:rPr>
            </w:pPr>
          </w:p>
          <w:p w:rsidR="00072DFF" w:rsidRPr="00072DFF" w:rsidRDefault="00072DFF" w:rsidP="00072DFF">
            <w:pPr>
              <w:keepNext/>
              <w:numPr>
                <w:ilvl w:val="0"/>
                <w:numId w:val="2"/>
              </w:numPr>
              <w:suppressAutoHyphens/>
              <w:ind w:left="0" w:right="141" w:firstLine="0"/>
              <w:jc w:val="center"/>
              <w:outlineLvl w:val="0"/>
              <w:rPr>
                <w:rFonts w:ascii="Cambria" w:hAnsi="Cambria"/>
                <w:b/>
                <w:bCs/>
                <w:kern w:val="32"/>
                <w:sz w:val="8"/>
                <w:szCs w:val="32"/>
                <w:lang w:eastAsia="en-US"/>
              </w:rPr>
            </w:pPr>
            <w:r w:rsidRPr="00072DFF">
              <w:rPr>
                <w:rFonts w:ascii="Cambria" w:hAnsi="Cambria"/>
                <w:b/>
                <w:bCs/>
                <w:kern w:val="32"/>
                <w:szCs w:val="32"/>
                <w:lang w:eastAsia="en-US"/>
              </w:rPr>
              <w:t>Российская                  Федерация</w:t>
            </w:r>
          </w:p>
          <w:p w:rsidR="00072DFF" w:rsidRPr="00072DFF" w:rsidRDefault="00072DFF" w:rsidP="00072DFF">
            <w:pPr>
              <w:rPr>
                <w:rFonts w:eastAsia="Calibri"/>
                <w:sz w:val="8"/>
              </w:rPr>
            </w:pPr>
          </w:p>
          <w:p w:rsidR="00072DFF" w:rsidRPr="00072DFF" w:rsidRDefault="00072DFF" w:rsidP="00072DFF">
            <w:pPr>
              <w:keepNext/>
              <w:numPr>
                <w:ilvl w:val="1"/>
                <w:numId w:val="2"/>
              </w:numPr>
              <w:suppressAutoHyphens/>
              <w:ind w:left="0" w:right="141" w:firstLine="0"/>
              <w:jc w:val="center"/>
              <w:outlineLvl w:val="1"/>
              <w:rPr>
                <w:rFonts w:ascii="Cambria" w:hAnsi="Cambria"/>
                <w:b/>
                <w:bCs/>
                <w:i/>
                <w:iCs/>
                <w:spacing w:val="20"/>
                <w:sz w:val="50"/>
                <w:szCs w:val="28"/>
                <w:lang w:eastAsia="en-US"/>
              </w:rPr>
            </w:pPr>
            <w:r w:rsidRPr="00072DFF">
              <w:rPr>
                <w:rFonts w:ascii="Cambria" w:hAnsi="Cambria"/>
                <w:b/>
                <w:bCs/>
                <w:i/>
                <w:iCs/>
                <w:spacing w:val="60"/>
                <w:szCs w:val="28"/>
                <w:lang w:eastAsia="en-US"/>
              </w:rPr>
              <w:t>Брянская область</w:t>
            </w:r>
          </w:p>
          <w:p w:rsidR="00072DFF" w:rsidRPr="00072DFF" w:rsidRDefault="00072DFF" w:rsidP="00072DFF">
            <w:pPr>
              <w:keepNext/>
              <w:numPr>
                <w:ilvl w:val="3"/>
                <w:numId w:val="2"/>
              </w:numPr>
              <w:suppressAutoHyphens/>
              <w:jc w:val="center"/>
              <w:outlineLvl w:val="3"/>
              <w:rPr>
                <w:rFonts w:ascii="Calibri" w:eastAsia="Calibri" w:hAnsi="Calibri"/>
                <w:b/>
                <w:bCs/>
                <w:spacing w:val="40"/>
                <w:sz w:val="34"/>
                <w:szCs w:val="28"/>
              </w:rPr>
            </w:pPr>
            <w:r w:rsidRPr="00072DFF">
              <w:rPr>
                <w:rFonts w:ascii="Arial" w:eastAsia="Calibri" w:hAnsi="Arial" w:cs="Arial"/>
                <w:b/>
                <w:bCs/>
                <w:caps/>
                <w:spacing w:val="20"/>
                <w:sz w:val="50"/>
                <w:szCs w:val="28"/>
              </w:rPr>
              <w:t>БОШИНСКАЯ СЕЛЬСКАЯ АДМИНИСТРАЦИЯ</w:t>
            </w:r>
          </w:p>
          <w:p w:rsidR="00072DFF" w:rsidRPr="00072DFF" w:rsidRDefault="00072DFF" w:rsidP="00072DFF">
            <w:pPr>
              <w:rPr>
                <w:rFonts w:eastAsia="Calibri"/>
              </w:rPr>
            </w:pPr>
          </w:p>
          <w:p w:rsidR="00072DFF" w:rsidRPr="00072DFF" w:rsidRDefault="00072DFF" w:rsidP="00072DFF">
            <w:pPr>
              <w:rPr>
                <w:rFonts w:eastAsia="Calibri"/>
              </w:rPr>
            </w:pPr>
            <w:r w:rsidRPr="00072DFF">
              <w:rPr>
                <w:rFonts w:eastAsia="Calibri"/>
                <w:b/>
                <w:sz w:val="40"/>
                <w:szCs w:val="40"/>
              </w:rPr>
              <w:t xml:space="preserve">                         РАСПОРЯЖЕНИЕ</w:t>
            </w:r>
          </w:p>
          <w:p w:rsidR="00912C5C" w:rsidRDefault="00072DFF" w:rsidP="00072DFF">
            <w:pPr>
              <w:ind w:left="284"/>
              <w:rPr>
                <w:rFonts w:eastAsia="Calibri"/>
              </w:rPr>
            </w:pPr>
            <w:r w:rsidRPr="00072DFF">
              <w:rPr>
                <w:rFonts w:eastAsia="Calibri"/>
                <w:spacing w:val="8"/>
                <w:sz w:val="24"/>
              </w:rPr>
              <w:t xml:space="preserve">Брянская область, </w:t>
            </w:r>
            <w:proofErr w:type="spellStart"/>
            <w:r w:rsidRPr="00072DFF">
              <w:rPr>
                <w:rFonts w:eastAsia="Calibri"/>
                <w:spacing w:val="8"/>
                <w:sz w:val="24"/>
              </w:rPr>
              <w:t>Карачевский</w:t>
            </w:r>
            <w:proofErr w:type="spellEnd"/>
            <w:r w:rsidRPr="00072DFF">
              <w:rPr>
                <w:rFonts w:eastAsia="Calibri"/>
                <w:spacing w:val="8"/>
                <w:sz w:val="24"/>
              </w:rPr>
              <w:t xml:space="preserve"> </w:t>
            </w:r>
            <w:proofErr w:type="spellStart"/>
            <w:r w:rsidRPr="00072DFF">
              <w:rPr>
                <w:rFonts w:eastAsia="Calibri"/>
                <w:spacing w:val="8"/>
                <w:sz w:val="24"/>
              </w:rPr>
              <w:t>район,с</w:t>
            </w:r>
            <w:proofErr w:type="gramStart"/>
            <w:r w:rsidRPr="00072DFF">
              <w:rPr>
                <w:rFonts w:eastAsia="Calibri"/>
                <w:spacing w:val="8"/>
                <w:sz w:val="24"/>
              </w:rPr>
              <w:t>.Ю</w:t>
            </w:r>
            <w:proofErr w:type="gramEnd"/>
            <w:r w:rsidRPr="00072DFF">
              <w:rPr>
                <w:rFonts w:eastAsia="Calibri"/>
                <w:spacing w:val="8"/>
                <w:sz w:val="24"/>
              </w:rPr>
              <w:t>расово</w:t>
            </w:r>
            <w:proofErr w:type="spellEnd"/>
            <w:r w:rsidRPr="00072DFF">
              <w:rPr>
                <w:rFonts w:eastAsia="Calibri"/>
                <w:spacing w:val="8"/>
                <w:sz w:val="24"/>
              </w:rPr>
              <w:t xml:space="preserve"> ,</w:t>
            </w:r>
            <w:proofErr w:type="spellStart"/>
            <w:r w:rsidRPr="00072DFF">
              <w:rPr>
                <w:rFonts w:eastAsia="Calibri"/>
                <w:spacing w:val="8"/>
                <w:sz w:val="24"/>
              </w:rPr>
              <w:t>ул.Центральная</w:t>
            </w:r>
            <w:proofErr w:type="spellEnd"/>
            <w:r w:rsidRPr="00072DFF">
              <w:rPr>
                <w:rFonts w:eastAsia="Calibri"/>
                <w:spacing w:val="8"/>
                <w:sz w:val="24"/>
              </w:rPr>
              <w:t xml:space="preserve"> 95           </w:t>
            </w:r>
            <w:r w:rsidRPr="00072DFF">
              <w:rPr>
                <w:rFonts w:eastAsia="Calibri"/>
                <w:spacing w:val="8"/>
                <w:sz w:val="24"/>
              </w:rPr>
              <w:tab/>
            </w:r>
            <w:r w:rsidRPr="00072DFF">
              <w:rPr>
                <w:rFonts w:eastAsia="Calibri"/>
                <w:spacing w:val="8"/>
                <w:sz w:val="24"/>
              </w:rPr>
              <w:tab/>
              <w:t xml:space="preserve">  тел.: 2-04-84, факс 2-04-84</w:t>
            </w:r>
          </w:p>
          <w:p w:rsidR="00072DFF" w:rsidRPr="00072DFF" w:rsidRDefault="00072DFF" w:rsidP="00072DFF">
            <w:pPr>
              <w:ind w:left="284"/>
              <w:rPr>
                <w:rFonts w:eastAsia="Calibri"/>
              </w:rPr>
            </w:pPr>
            <w:r>
              <w:rPr>
                <w:rFonts w:eastAsia="Calibri"/>
              </w:rPr>
              <w:t>________________________________________________________________</w:t>
            </w:r>
          </w:p>
        </w:tc>
      </w:tr>
      <w:tr w:rsidR="00912C5C" w:rsidTr="00912C5C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072DFF" w:rsidRDefault="00072DFF" w:rsidP="00433D8D">
            <w:pPr>
              <w:spacing w:before="20" w:after="20"/>
              <w:jc w:val="center"/>
              <w:rPr>
                <w:szCs w:val="28"/>
              </w:rPr>
            </w:pPr>
          </w:p>
          <w:p w:rsidR="00072DFF" w:rsidRDefault="00072DFF" w:rsidP="00433D8D">
            <w:pPr>
              <w:spacing w:before="20" w:after="20"/>
              <w:jc w:val="center"/>
              <w:rPr>
                <w:szCs w:val="28"/>
              </w:rPr>
            </w:pPr>
          </w:p>
          <w:p w:rsidR="00912C5C" w:rsidRDefault="00912C5C" w:rsidP="00433D8D">
            <w:pPr>
              <w:spacing w:before="20" w:after="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2</w:t>
            </w:r>
            <w:r w:rsidR="00433D8D">
              <w:rPr>
                <w:szCs w:val="28"/>
              </w:rPr>
              <w:t>4.03</w:t>
            </w:r>
            <w:r>
              <w:rPr>
                <w:szCs w:val="28"/>
              </w:rPr>
              <w:t>.201</w:t>
            </w:r>
            <w:r w:rsidR="00433D8D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4961" w:type="dxa"/>
          </w:tcPr>
          <w:p w:rsidR="00081267" w:rsidRDefault="00081267">
            <w:pPr>
              <w:spacing w:before="20" w:after="20"/>
              <w:jc w:val="center"/>
              <w:rPr>
                <w:szCs w:val="28"/>
              </w:rPr>
            </w:pPr>
          </w:p>
          <w:p w:rsidR="00081267" w:rsidRDefault="00081267" w:rsidP="00081267">
            <w:pPr>
              <w:rPr>
                <w:szCs w:val="28"/>
              </w:rPr>
            </w:pPr>
          </w:p>
          <w:p w:rsidR="00912C5C" w:rsidRPr="00081267" w:rsidRDefault="00081267" w:rsidP="00081267">
            <w:pPr>
              <w:ind w:firstLine="708"/>
              <w:rPr>
                <w:szCs w:val="28"/>
              </w:rPr>
            </w:pPr>
            <w:r>
              <w:rPr>
                <w:szCs w:val="28"/>
              </w:rPr>
              <w:t>№13-1</w:t>
            </w:r>
            <w:bookmarkStart w:id="0" w:name="_GoBack"/>
            <w:bookmarkEnd w:id="0"/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912C5C" w:rsidRDefault="00912C5C" w:rsidP="00433D8D">
            <w:pPr>
              <w:spacing w:before="20" w:after="20"/>
              <w:jc w:val="center"/>
              <w:rPr>
                <w:szCs w:val="28"/>
              </w:rPr>
            </w:pPr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  <w:hideMark/>
          </w:tcPr>
          <w:p w:rsidR="00912C5C" w:rsidRDefault="00912C5C">
            <w:pPr>
              <w:spacing w:before="100" w:after="100"/>
              <w:jc w:val="center"/>
              <w:rPr>
                <w:color w:val="244061"/>
                <w:szCs w:val="28"/>
              </w:rPr>
            </w:pPr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</w:tcPr>
          <w:p w:rsidR="00912C5C" w:rsidRDefault="00912C5C">
            <w:pPr>
              <w:rPr>
                <w:szCs w:val="28"/>
              </w:rPr>
            </w:pP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Порядок составления </w:t>
            </w: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и ведения сводной бюджетной росписи </w:t>
            </w:r>
          </w:p>
          <w:p w:rsidR="00912C5C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 бюджета</w:t>
            </w:r>
            <w:r w:rsidR="00524DEA">
              <w:rPr>
                <w:szCs w:val="28"/>
              </w:rPr>
              <w:t xml:space="preserve"> </w:t>
            </w:r>
            <w:r w:rsidR="00072DFF">
              <w:rPr>
                <w:szCs w:val="28"/>
              </w:rPr>
              <w:t>поселения</w:t>
            </w:r>
            <w:r>
              <w:rPr>
                <w:szCs w:val="28"/>
              </w:rPr>
              <w:t xml:space="preserve">, бюджетных росписей </w:t>
            </w:r>
          </w:p>
          <w:p w:rsidR="00524DEA" w:rsidRDefault="00912C5C">
            <w:pPr>
              <w:rPr>
                <w:szCs w:val="28"/>
              </w:rPr>
            </w:pPr>
            <w:r>
              <w:rPr>
                <w:szCs w:val="28"/>
              </w:rPr>
              <w:t>главных распорядителей средств</w:t>
            </w:r>
            <w:r w:rsidR="00524DEA">
              <w:rPr>
                <w:szCs w:val="28"/>
              </w:rPr>
              <w:t xml:space="preserve"> </w:t>
            </w:r>
            <w:r>
              <w:rPr>
                <w:szCs w:val="28"/>
              </w:rPr>
              <w:t>бюджета</w:t>
            </w:r>
            <w:r w:rsidR="00524DEA">
              <w:rPr>
                <w:szCs w:val="28"/>
              </w:rPr>
              <w:t xml:space="preserve"> </w:t>
            </w:r>
            <w:r w:rsidR="00072DFF">
              <w:rPr>
                <w:szCs w:val="28"/>
              </w:rPr>
              <w:t>поселения</w:t>
            </w:r>
          </w:p>
          <w:p w:rsidR="00433D8D" w:rsidRDefault="00912C5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proofErr w:type="gramStart"/>
            <w:r>
              <w:rPr>
                <w:szCs w:val="28"/>
              </w:rPr>
              <w:t xml:space="preserve">(главных администраторов источников </w:t>
            </w:r>
            <w:proofErr w:type="gramEnd"/>
          </w:p>
          <w:p w:rsidR="00433D8D" w:rsidRDefault="00912C5C">
            <w:pPr>
              <w:rPr>
                <w:szCs w:val="28"/>
              </w:rPr>
            </w:pPr>
            <w:r>
              <w:rPr>
                <w:szCs w:val="28"/>
              </w:rPr>
              <w:t>финансирования дефицита  бюджета</w:t>
            </w:r>
            <w:r w:rsidR="00524DEA">
              <w:rPr>
                <w:szCs w:val="28"/>
              </w:rPr>
              <w:t xml:space="preserve"> </w:t>
            </w:r>
            <w:r w:rsidR="00072DFF">
              <w:rPr>
                <w:szCs w:val="28"/>
              </w:rPr>
              <w:t>поселения</w:t>
            </w:r>
            <w:r>
              <w:rPr>
                <w:szCs w:val="28"/>
              </w:rPr>
              <w:t xml:space="preserve">), </w:t>
            </w:r>
          </w:p>
          <w:p w:rsidR="00433D8D" w:rsidRDefault="00912C5C">
            <w:pPr>
              <w:rPr>
                <w:szCs w:val="28"/>
              </w:rPr>
            </w:pPr>
            <w:proofErr w:type="gramStart"/>
            <w:r>
              <w:rPr>
                <w:szCs w:val="28"/>
              </w:rPr>
              <w:t>утвержденный</w:t>
            </w:r>
            <w:proofErr w:type="gramEnd"/>
            <w:r>
              <w:rPr>
                <w:szCs w:val="28"/>
              </w:rPr>
              <w:t xml:space="preserve"> </w:t>
            </w:r>
            <w:r w:rsidR="006502FD">
              <w:rPr>
                <w:szCs w:val="28"/>
              </w:rPr>
              <w:t xml:space="preserve">распоряжением </w:t>
            </w:r>
            <w:proofErr w:type="spellStart"/>
            <w:r w:rsidR="006502FD">
              <w:rPr>
                <w:szCs w:val="28"/>
              </w:rPr>
              <w:t>Бошинской</w:t>
            </w:r>
            <w:proofErr w:type="spellEnd"/>
          </w:p>
          <w:p w:rsidR="00465C82" w:rsidRDefault="00465C82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502FD">
              <w:rPr>
                <w:szCs w:val="28"/>
              </w:rPr>
              <w:t>сельской администрацией</w:t>
            </w:r>
          </w:p>
          <w:p w:rsidR="00912C5C" w:rsidRDefault="00465C82" w:rsidP="00072DFF">
            <w:pPr>
              <w:rPr>
                <w:color w:val="244061"/>
                <w:szCs w:val="28"/>
              </w:rPr>
            </w:pPr>
            <w:r>
              <w:rPr>
                <w:szCs w:val="28"/>
              </w:rPr>
              <w:t xml:space="preserve"> </w:t>
            </w:r>
            <w:r w:rsidR="00912C5C">
              <w:rPr>
                <w:szCs w:val="28"/>
              </w:rPr>
              <w:t xml:space="preserve">от 16 </w:t>
            </w:r>
            <w:r w:rsidR="00524DEA">
              <w:rPr>
                <w:szCs w:val="28"/>
              </w:rPr>
              <w:t>апреля</w:t>
            </w:r>
            <w:r w:rsidR="00912C5C">
              <w:rPr>
                <w:szCs w:val="28"/>
              </w:rPr>
              <w:t xml:space="preserve"> 201</w:t>
            </w:r>
            <w:r w:rsidR="00524DEA">
              <w:rPr>
                <w:szCs w:val="28"/>
              </w:rPr>
              <w:t>4</w:t>
            </w:r>
            <w:r w:rsidR="00912C5C">
              <w:rPr>
                <w:szCs w:val="28"/>
              </w:rPr>
              <w:t xml:space="preserve"> года №</w:t>
            </w:r>
            <w:r w:rsidR="006502FD">
              <w:rPr>
                <w:szCs w:val="28"/>
              </w:rPr>
              <w:t>15-1</w:t>
            </w:r>
            <w:r w:rsidR="00912C5C">
              <w:rPr>
                <w:szCs w:val="28"/>
              </w:rPr>
              <w:t xml:space="preserve"> </w:t>
            </w:r>
            <w:r w:rsidR="00433D8D">
              <w:rPr>
                <w:szCs w:val="28"/>
              </w:rPr>
              <w:t xml:space="preserve"> (с изменениями)</w:t>
            </w:r>
          </w:p>
        </w:tc>
      </w:tr>
      <w:tr w:rsidR="00912C5C" w:rsidTr="00912C5C">
        <w:trPr>
          <w:trHeight w:val="363"/>
        </w:trPr>
        <w:tc>
          <w:tcPr>
            <w:tcW w:w="9892" w:type="dxa"/>
            <w:gridSpan w:val="3"/>
          </w:tcPr>
          <w:p w:rsidR="00912C5C" w:rsidRDefault="00912C5C">
            <w:pPr>
              <w:ind w:right="4777"/>
              <w:rPr>
                <w:szCs w:val="28"/>
              </w:rPr>
            </w:pPr>
          </w:p>
        </w:tc>
      </w:tr>
    </w:tbl>
    <w:p w:rsidR="00912C5C" w:rsidRDefault="00912C5C" w:rsidP="00912C5C">
      <w:pPr>
        <w:ind w:firstLine="851"/>
        <w:jc w:val="both"/>
        <w:rPr>
          <w:szCs w:val="28"/>
        </w:rPr>
      </w:pPr>
    </w:p>
    <w:p w:rsidR="00912C5C" w:rsidRDefault="00912C5C" w:rsidP="00912C5C">
      <w:pPr>
        <w:autoSpaceDE w:val="0"/>
        <w:autoSpaceDN w:val="0"/>
        <w:adjustRightInd w:val="0"/>
        <w:spacing w:line="244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в целях организации исполнения </w:t>
      </w:r>
      <w:r w:rsidR="00722AC4">
        <w:rPr>
          <w:szCs w:val="28"/>
        </w:rPr>
        <w:t>б</w:t>
      </w:r>
      <w:r>
        <w:rPr>
          <w:szCs w:val="28"/>
        </w:rPr>
        <w:t>юджета</w:t>
      </w:r>
      <w:r w:rsidR="00722AC4">
        <w:rPr>
          <w:szCs w:val="28"/>
        </w:rPr>
        <w:t xml:space="preserve"> поселения</w:t>
      </w:r>
      <w:r>
        <w:rPr>
          <w:szCs w:val="28"/>
        </w:rPr>
        <w:t xml:space="preserve"> </w:t>
      </w:r>
    </w:p>
    <w:p w:rsidR="00912C5C" w:rsidRDefault="00912C5C" w:rsidP="00912C5C">
      <w:pPr>
        <w:spacing w:line="244" w:lineRule="auto"/>
        <w:ind w:firstLine="709"/>
        <w:rPr>
          <w:szCs w:val="28"/>
        </w:rPr>
      </w:pPr>
      <w:r>
        <w:rPr>
          <w:szCs w:val="28"/>
        </w:rPr>
        <w:t>ПРИКАЗЫВАЮ:</w:t>
      </w:r>
    </w:p>
    <w:p w:rsidR="00912C5C" w:rsidRDefault="00912C5C" w:rsidP="00912C5C">
      <w:pPr>
        <w:numPr>
          <w:ilvl w:val="0"/>
          <w:numId w:val="1"/>
        </w:numPr>
        <w:tabs>
          <w:tab w:val="left" w:pos="1276"/>
          <w:tab w:val="left" w:pos="1418"/>
        </w:tabs>
        <w:spacing w:line="244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Порядок составления и ведения сводной бюджетной росписи  бюджета </w:t>
      </w:r>
      <w:r w:rsidR="00524DEA">
        <w:rPr>
          <w:szCs w:val="28"/>
        </w:rPr>
        <w:t xml:space="preserve">района </w:t>
      </w:r>
      <w:r>
        <w:rPr>
          <w:szCs w:val="28"/>
        </w:rPr>
        <w:t xml:space="preserve">и бюджетных росписей главных распорядителей средств  бюджета </w:t>
      </w:r>
      <w:r w:rsidR="00782C02">
        <w:rPr>
          <w:szCs w:val="28"/>
        </w:rPr>
        <w:t>поселения</w:t>
      </w:r>
      <w:r w:rsidR="00524DEA">
        <w:rPr>
          <w:szCs w:val="28"/>
        </w:rPr>
        <w:t xml:space="preserve"> </w:t>
      </w:r>
      <w:r>
        <w:rPr>
          <w:szCs w:val="28"/>
        </w:rPr>
        <w:t>(главных администраторов источников финансирования дефицита  бюджета</w:t>
      </w:r>
      <w:r w:rsidR="00524DEA">
        <w:rPr>
          <w:szCs w:val="28"/>
        </w:rPr>
        <w:t xml:space="preserve"> </w:t>
      </w:r>
      <w:r w:rsidR="00782C02">
        <w:rPr>
          <w:szCs w:val="28"/>
        </w:rPr>
        <w:t>поселения</w:t>
      </w:r>
      <w:r>
        <w:rPr>
          <w:szCs w:val="28"/>
        </w:rPr>
        <w:t xml:space="preserve">), утвержденный </w:t>
      </w:r>
      <w:r w:rsidR="00782C02">
        <w:rPr>
          <w:szCs w:val="28"/>
        </w:rPr>
        <w:t xml:space="preserve">распоряжением </w:t>
      </w:r>
      <w:proofErr w:type="spellStart"/>
      <w:r w:rsidR="00782C02">
        <w:rPr>
          <w:szCs w:val="28"/>
        </w:rPr>
        <w:t>Бошинской</w:t>
      </w:r>
      <w:proofErr w:type="spellEnd"/>
      <w:r w:rsidR="00782C02">
        <w:rPr>
          <w:szCs w:val="28"/>
        </w:rPr>
        <w:t xml:space="preserve"> сельской администрации</w:t>
      </w:r>
      <w:r>
        <w:rPr>
          <w:spacing w:val="-2"/>
          <w:szCs w:val="28"/>
        </w:rPr>
        <w:t xml:space="preserve"> от</w:t>
      </w:r>
      <w:r>
        <w:rPr>
          <w:spacing w:val="-4"/>
          <w:szCs w:val="28"/>
        </w:rPr>
        <w:t xml:space="preserve"> 16 </w:t>
      </w:r>
      <w:r w:rsidR="00524DEA">
        <w:rPr>
          <w:spacing w:val="-4"/>
          <w:szCs w:val="28"/>
        </w:rPr>
        <w:t>апреля</w:t>
      </w:r>
      <w:r>
        <w:rPr>
          <w:spacing w:val="-4"/>
          <w:szCs w:val="28"/>
        </w:rPr>
        <w:t xml:space="preserve"> 201</w:t>
      </w:r>
      <w:r w:rsidR="00524DEA">
        <w:rPr>
          <w:spacing w:val="-4"/>
          <w:szCs w:val="28"/>
        </w:rPr>
        <w:t>4</w:t>
      </w:r>
      <w:r>
        <w:rPr>
          <w:spacing w:val="-4"/>
          <w:szCs w:val="28"/>
        </w:rPr>
        <w:t xml:space="preserve"> года № </w:t>
      </w:r>
      <w:r w:rsidR="00782C02">
        <w:rPr>
          <w:spacing w:val="-4"/>
          <w:szCs w:val="28"/>
        </w:rPr>
        <w:t>15-1</w:t>
      </w:r>
      <w:r>
        <w:rPr>
          <w:spacing w:val="-4"/>
          <w:szCs w:val="28"/>
        </w:rPr>
        <w:t xml:space="preserve"> </w:t>
      </w:r>
      <w:r w:rsidR="00433D8D">
        <w:rPr>
          <w:szCs w:val="28"/>
        </w:rPr>
        <w:t xml:space="preserve"> (с изменениями)</w:t>
      </w:r>
      <w:r w:rsidR="00433D8D">
        <w:rPr>
          <w:spacing w:val="-4"/>
          <w:szCs w:val="28"/>
        </w:rPr>
        <w:t xml:space="preserve"> </w:t>
      </w:r>
      <w:r>
        <w:rPr>
          <w:spacing w:val="-4"/>
          <w:szCs w:val="28"/>
        </w:rPr>
        <w:t>(далее</w:t>
      </w:r>
      <w:r>
        <w:rPr>
          <w:szCs w:val="28"/>
        </w:rPr>
        <w:t xml:space="preserve"> – Порядок), следующие изменения:</w:t>
      </w:r>
    </w:p>
    <w:p w:rsidR="00433D8D" w:rsidRDefault="00433D8D" w:rsidP="00433D8D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 w:rsidRPr="00433D8D">
        <w:rPr>
          <w:szCs w:val="28"/>
        </w:rPr>
        <w:t>В пунктах 1.1, 2.2, 5.1.1, 5.4 Порядка слова «групп и подгрупп» заменить словами «групп и подгрупп и элементов».</w:t>
      </w:r>
    </w:p>
    <w:p w:rsidR="00433D8D" w:rsidRDefault="00433D8D" w:rsidP="00433D8D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>
        <w:rPr>
          <w:szCs w:val="28"/>
        </w:rPr>
        <w:t xml:space="preserve"> В абзаце седьмом пункта 4.1, абзаце восьмом пункта 4.2.2, абзаце втором пункта 4.10 слова «группе и подгруппе вида» заменить словами  «виду».</w:t>
      </w:r>
    </w:p>
    <w:p w:rsidR="00433D8D" w:rsidRPr="00433D8D" w:rsidRDefault="00433D8D" w:rsidP="00433D8D">
      <w:pPr>
        <w:pStyle w:val="aa"/>
        <w:numPr>
          <w:ilvl w:val="1"/>
          <w:numId w:val="1"/>
        </w:numPr>
        <w:tabs>
          <w:tab w:val="left" w:pos="1276"/>
        </w:tabs>
        <w:spacing w:line="244" w:lineRule="auto"/>
        <w:jc w:val="both"/>
        <w:rPr>
          <w:szCs w:val="28"/>
        </w:rPr>
      </w:pPr>
      <w:r>
        <w:rPr>
          <w:szCs w:val="28"/>
        </w:rPr>
        <w:t xml:space="preserve">В абзаце втором пункта 7.1 слова </w:t>
      </w:r>
      <w:r w:rsidR="008643A3" w:rsidRPr="00433D8D">
        <w:rPr>
          <w:szCs w:val="28"/>
        </w:rPr>
        <w:t>«групп и подгрупп»</w:t>
      </w:r>
      <w:r w:rsidR="008643A3">
        <w:rPr>
          <w:szCs w:val="28"/>
        </w:rPr>
        <w:t xml:space="preserve"> исключить.</w:t>
      </w: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>2.Опубликовать приказ на официальном сайте в сети Интернет.</w:t>
      </w:r>
    </w:p>
    <w:p w:rsidR="00D06488" w:rsidRPr="00D06488" w:rsidRDefault="008643A3" w:rsidP="00D06488">
      <w:pPr>
        <w:tabs>
          <w:tab w:val="left" w:pos="1276"/>
        </w:tabs>
        <w:spacing w:line="242" w:lineRule="auto"/>
        <w:ind w:left="709"/>
        <w:jc w:val="both"/>
        <w:rPr>
          <w:rFonts w:eastAsia="Calibri"/>
          <w:szCs w:val="28"/>
        </w:rPr>
      </w:pPr>
      <w:r>
        <w:rPr>
          <w:szCs w:val="28"/>
        </w:rPr>
        <w:lastRenderedPageBreak/>
        <w:t>3</w:t>
      </w:r>
      <w:r w:rsidR="00912C5C">
        <w:rPr>
          <w:szCs w:val="28"/>
        </w:rPr>
        <w:t xml:space="preserve">. </w:t>
      </w:r>
      <w:proofErr w:type="gramStart"/>
      <w:r w:rsidR="00D06488" w:rsidRPr="00D06488">
        <w:rPr>
          <w:rFonts w:eastAsia="Calibri"/>
          <w:szCs w:val="28"/>
        </w:rPr>
        <w:t>Контроль за</w:t>
      </w:r>
      <w:proofErr w:type="gramEnd"/>
      <w:r w:rsidR="00D06488" w:rsidRPr="00D06488">
        <w:rPr>
          <w:rFonts w:eastAsia="Calibri"/>
          <w:szCs w:val="28"/>
        </w:rPr>
        <w:t xml:space="preserve"> исполнением настоящего приказа  возложить на заместителя главы местной администрации по финансовым и экономическим вопросам (главный бухгалтер) Федотову Н.Ф.</w:t>
      </w:r>
    </w:p>
    <w:p w:rsidR="00D06488" w:rsidRPr="00D06488" w:rsidRDefault="00D06488" w:rsidP="00D06488">
      <w:pPr>
        <w:tabs>
          <w:tab w:val="left" w:pos="1276"/>
        </w:tabs>
        <w:spacing w:line="242" w:lineRule="auto"/>
        <w:ind w:left="709"/>
        <w:jc w:val="both"/>
        <w:rPr>
          <w:rFonts w:eastAsia="Calibri"/>
          <w:szCs w:val="28"/>
        </w:rPr>
      </w:pP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</w:p>
    <w:p w:rsidR="00912C5C" w:rsidRDefault="00912C5C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</w:p>
    <w:p w:rsidR="00912C5C" w:rsidRDefault="00D06488" w:rsidP="00912C5C">
      <w:pPr>
        <w:tabs>
          <w:tab w:val="left" w:pos="1276"/>
        </w:tabs>
        <w:spacing w:line="244" w:lineRule="auto"/>
        <w:ind w:left="709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Бошинской</w:t>
      </w:r>
      <w:proofErr w:type="spellEnd"/>
      <w:r>
        <w:rPr>
          <w:szCs w:val="28"/>
        </w:rPr>
        <w:t xml:space="preserve"> сельской администрации</w:t>
      </w:r>
      <w:r w:rsidR="00912C5C">
        <w:rPr>
          <w:szCs w:val="28"/>
        </w:rPr>
        <w:t xml:space="preserve">                      </w:t>
      </w:r>
      <w:proofErr w:type="spellStart"/>
      <w:r>
        <w:rPr>
          <w:szCs w:val="28"/>
        </w:rPr>
        <w:t>Л.А.Николаева</w:t>
      </w:r>
      <w:proofErr w:type="spellEnd"/>
    </w:p>
    <w:p w:rsidR="00912C5C" w:rsidRDefault="00912C5C">
      <w:pPr>
        <w:rPr>
          <w:noProof/>
          <w:szCs w:val="28"/>
        </w:rPr>
      </w:pPr>
    </w:p>
    <w:p w:rsidR="00FB3E85" w:rsidRDefault="00FB3E85"/>
    <w:sectPr w:rsidR="00FB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C5C"/>
    <w:rsid w:val="000048E9"/>
    <w:rsid w:val="00072DFF"/>
    <w:rsid w:val="00081267"/>
    <w:rsid w:val="00243FB4"/>
    <w:rsid w:val="002A75DE"/>
    <w:rsid w:val="003638FD"/>
    <w:rsid w:val="00433D8D"/>
    <w:rsid w:val="00447DC5"/>
    <w:rsid w:val="00465C82"/>
    <w:rsid w:val="00524DEA"/>
    <w:rsid w:val="006502FD"/>
    <w:rsid w:val="00722AC4"/>
    <w:rsid w:val="00724600"/>
    <w:rsid w:val="00782C02"/>
    <w:rsid w:val="008268AC"/>
    <w:rsid w:val="008643A3"/>
    <w:rsid w:val="008C4908"/>
    <w:rsid w:val="00912C5C"/>
    <w:rsid w:val="00954AB9"/>
    <w:rsid w:val="0095578D"/>
    <w:rsid w:val="00C0008F"/>
    <w:rsid w:val="00D06488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5C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912C5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2C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2C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5C"/>
    <w:rPr>
      <w:rFonts w:eastAsia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rmal">
    <w:name w:val="ConsPlusNormal"/>
    <w:rsid w:val="00912C5C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12C5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12C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10</cp:revision>
  <cp:lastPrinted>2014-12-24T14:01:00Z</cp:lastPrinted>
  <dcterms:created xsi:type="dcterms:W3CDTF">2015-03-24T10:46:00Z</dcterms:created>
  <dcterms:modified xsi:type="dcterms:W3CDTF">2021-01-19T13:30:00Z</dcterms:modified>
</cp:coreProperties>
</file>